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66" w:rsidRDefault="00F00D51">
      <w:r>
        <w:rPr>
          <w:noProof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sekr\Pictures\2018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\Pictures\2018-11-2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51" w:rsidRDefault="00F00D51"/>
    <w:p w:rsidR="00F00D51" w:rsidRDefault="00F00D51"/>
    <w:p w:rsidR="00F00D51" w:rsidRDefault="00F00D51"/>
    <w:p w:rsidR="00F00D51" w:rsidRDefault="00F00D51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sekr\Pictures\2018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\Pictures\2018-11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51" w:rsidRDefault="00F00D51"/>
    <w:p w:rsidR="00F00D51" w:rsidRDefault="00F00D51"/>
    <w:p w:rsidR="00F00D51" w:rsidRDefault="00F00D51"/>
    <w:p w:rsidR="00F00D51" w:rsidRDefault="00F00D51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sekr\Pictures\2018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\Pictures\2018-11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51" w:rsidRDefault="00F00D51"/>
    <w:p w:rsidR="00F00D51" w:rsidRDefault="00F00D51"/>
    <w:p w:rsidR="00F00D51" w:rsidRDefault="00F00D51"/>
    <w:p w:rsidR="00F00D51" w:rsidRDefault="00F00D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sekr\Pictures\2018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\Pictures\2018-11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E6" w:rsidRDefault="00FA79E6" w:rsidP="00FA79E6">
      <w:pPr>
        <w:jc w:val="center"/>
        <w:rPr>
          <w:b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931"/>
            <wp:effectExtent l="19050" t="0" r="3175" b="0"/>
            <wp:docPr id="5" name="Рисунок 1" descr="C:\Users\glava\Desktop\инициативное бюджетирование\2018\Сосновка\На сайт\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a\Desktop\инициативное бюджетирование\2018\Сосновка\На сайт\Перечен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E6" w:rsidRDefault="00FA79E6" w:rsidP="00FA79E6">
      <w:pPr>
        <w:jc w:val="center"/>
        <w:rPr>
          <w:b/>
          <w:szCs w:val="28"/>
          <w:lang w:val="en-US"/>
        </w:rPr>
      </w:pPr>
    </w:p>
    <w:p w:rsidR="00FA79E6" w:rsidRDefault="00FA79E6" w:rsidP="00FA79E6">
      <w:pPr>
        <w:jc w:val="center"/>
        <w:rPr>
          <w:b/>
          <w:szCs w:val="28"/>
          <w:lang w:val="en-US"/>
        </w:rPr>
      </w:pPr>
    </w:p>
    <w:p w:rsidR="00FA79E6" w:rsidRDefault="00FA79E6" w:rsidP="00FA79E6">
      <w:pPr>
        <w:jc w:val="center"/>
        <w:rPr>
          <w:b/>
          <w:szCs w:val="28"/>
          <w:lang w:val="en-US"/>
        </w:rPr>
      </w:pPr>
    </w:p>
    <w:p w:rsidR="00FA79E6" w:rsidRPr="008577BC" w:rsidRDefault="00FA79E6" w:rsidP="00FA79E6">
      <w:pPr>
        <w:jc w:val="center"/>
        <w:rPr>
          <w:b/>
          <w:szCs w:val="28"/>
        </w:rPr>
      </w:pPr>
      <w:r w:rsidRPr="00FA79E6">
        <w:rPr>
          <w:b/>
          <w:szCs w:val="28"/>
        </w:rPr>
        <w:lastRenderedPageBreak/>
        <w:t xml:space="preserve"> </w:t>
      </w:r>
      <w:r w:rsidRPr="008577BC">
        <w:rPr>
          <w:b/>
          <w:szCs w:val="28"/>
        </w:rPr>
        <w:t>Информация на местном телеканале:</w:t>
      </w:r>
    </w:p>
    <w:p w:rsidR="00FA79E6" w:rsidRDefault="00FA79E6" w:rsidP="00FA79E6">
      <w:pPr>
        <w:jc w:val="center"/>
        <w:rPr>
          <w:szCs w:val="28"/>
        </w:rPr>
      </w:pPr>
    </w:p>
    <w:p w:rsidR="00FA79E6" w:rsidRDefault="00FA79E6" w:rsidP="00FA79E6">
      <w:pPr>
        <w:jc w:val="center"/>
        <w:rPr>
          <w:szCs w:val="28"/>
        </w:rPr>
      </w:pPr>
      <w:r>
        <w:rPr>
          <w:szCs w:val="28"/>
        </w:rPr>
        <w:t>Уважаемые жители!</w:t>
      </w:r>
    </w:p>
    <w:p w:rsidR="00FA79E6" w:rsidRDefault="00FA79E6" w:rsidP="00FA79E6">
      <w:pPr>
        <w:ind w:firstLine="708"/>
        <w:rPr>
          <w:szCs w:val="28"/>
        </w:rPr>
      </w:pPr>
      <w:r>
        <w:rPr>
          <w:szCs w:val="28"/>
        </w:rPr>
        <w:t xml:space="preserve">С 01 по 20 февраля 2018 года администрация поселка проводит прием проектов мероприятий, направленных на </w:t>
      </w:r>
      <w:r w:rsidRPr="00527C92">
        <w:rPr>
          <w:szCs w:val="28"/>
        </w:rPr>
        <w:t>развити</w:t>
      </w:r>
      <w:r>
        <w:rPr>
          <w:szCs w:val="28"/>
        </w:rPr>
        <w:t>е</w:t>
      </w:r>
      <w:r w:rsidRPr="00527C92">
        <w:rPr>
          <w:szCs w:val="28"/>
        </w:rPr>
        <w:t xml:space="preserve"> объектов общественной инфраструктуры поселения</w:t>
      </w:r>
      <w:r>
        <w:rPr>
          <w:szCs w:val="28"/>
        </w:rPr>
        <w:t>.</w:t>
      </w:r>
    </w:p>
    <w:p w:rsidR="00FA79E6" w:rsidRPr="00527C92" w:rsidRDefault="00FA79E6" w:rsidP="00FA79E6">
      <w:pPr>
        <w:ind w:firstLine="708"/>
        <w:rPr>
          <w:szCs w:val="28"/>
        </w:rPr>
      </w:pPr>
      <w:r>
        <w:rPr>
          <w:szCs w:val="28"/>
        </w:rPr>
        <w:t xml:space="preserve">С формой заявки и инструкцией по ее заполнению вы можете ознакомиться на официальном сайте </w:t>
      </w:r>
      <w:proofErr w:type="spellStart"/>
      <w:r>
        <w:rPr>
          <w:szCs w:val="28"/>
        </w:rPr>
        <w:t>адмсосновка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ф</w:t>
      </w:r>
      <w:proofErr w:type="spellEnd"/>
      <w:r>
        <w:rPr>
          <w:szCs w:val="28"/>
        </w:rPr>
        <w:t xml:space="preserve"> в разделе «Инициативное </w:t>
      </w:r>
      <w:proofErr w:type="spellStart"/>
      <w:r>
        <w:rPr>
          <w:szCs w:val="28"/>
        </w:rPr>
        <w:t>бюджетирование</w:t>
      </w:r>
      <w:proofErr w:type="spellEnd"/>
      <w:r>
        <w:rPr>
          <w:szCs w:val="28"/>
        </w:rPr>
        <w:t xml:space="preserve">». Со всеми </w:t>
      </w:r>
      <w:proofErr w:type="gramStart"/>
      <w:r>
        <w:rPr>
          <w:szCs w:val="28"/>
        </w:rPr>
        <w:t>интересующим</w:t>
      </w:r>
      <w:proofErr w:type="gramEnd"/>
      <w:r>
        <w:rPr>
          <w:szCs w:val="28"/>
        </w:rPr>
        <w:t xml:space="preserve"> вопросами можно обратиться по телефону 46-901</w:t>
      </w:r>
    </w:p>
    <w:p w:rsidR="00FA79E6" w:rsidRDefault="00FA79E6" w:rsidP="00FA79E6">
      <w:pPr>
        <w:jc w:val="center"/>
      </w:pPr>
    </w:p>
    <w:p w:rsidR="00FA79E6" w:rsidRDefault="00FA79E6" w:rsidP="00FA79E6"/>
    <w:p w:rsidR="00FA79E6" w:rsidRDefault="00FA79E6" w:rsidP="00FA79E6">
      <w:pPr>
        <w:jc w:val="center"/>
        <w:rPr>
          <w:b/>
        </w:rPr>
      </w:pPr>
      <w:r w:rsidRPr="008577BC">
        <w:rPr>
          <w:b/>
        </w:rPr>
        <w:t xml:space="preserve">Ссылки по информированию населения  поселения в сети Интернет: </w:t>
      </w:r>
    </w:p>
    <w:p w:rsidR="00FA79E6" w:rsidRDefault="00FA79E6" w:rsidP="00FA79E6">
      <w:pPr>
        <w:jc w:val="center"/>
        <w:rPr>
          <w:b/>
        </w:rPr>
      </w:pPr>
    </w:p>
    <w:tbl>
      <w:tblPr>
        <w:tblW w:w="9796" w:type="dxa"/>
        <w:tblInd w:w="93" w:type="dxa"/>
        <w:tblLook w:val="04A0"/>
      </w:tblPr>
      <w:tblGrid>
        <w:gridCol w:w="2992"/>
        <w:gridCol w:w="6804"/>
      </w:tblGrid>
      <w:tr w:rsidR="00FA79E6" w:rsidRPr="008577BC" w:rsidTr="00123DD8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9E6" w:rsidRPr="008577BC" w:rsidRDefault="00FA79E6" w:rsidP="00123DD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577BC">
              <w:rPr>
                <w:rFonts w:ascii="Calibri" w:hAnsi="Calibri"/>
                <w:b/>
                <w:bCs/>
                <w:color w:val="000000"/>
              </w:rPr>
              <w:t>Наименование показателя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9E6" w:rsidRPr="008577BC" w:rsidRDefault="00FA79E6" w:rsidP="00123DD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577BC">
              <w:rPr>
                <w:rFonts w:ascii="Calibri" w:hAnsi="Calibri"/>
                <w:b/>
                <w:bCs/>
                <w:color w:val="000000"/>
              </w:rPr>
              <w:t>Ссылка на адрес в сети "Интернет"</w:t>
            </w:r>
          </w:p>
        </w:tc>
      </w:tr>
      <w:tr w:rsidR="00FA79E6" w:rsidRPr="008577BC" w:rsidTr="00123DD8">
        <w:trPr>
          <w:trHeight w:val="5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20"/>
              </w:rPr>
            </w:pPr>
            <w:r w:rsidRPr="008577BC">
              <w:rPr>
                <w:rFonts w:ascii="Calibri" w:hAnsi="Calibri"/>
                <w:color w:val="000000"/>
                <w:sz w:val="20"/>
              </w:rPr>
              <w:t xml:space="preserve">О реализации проектов </w:t>
            </w:r>
            <w:proofErr w:type="gramStart"/>
            <w:r w:rsidRPr="008577BC">
              <w:rPr>
                <w:rFonts w:ascii="Calibri" w:hAnsi="Calibri"/>
                <w:color w:val="000000"/>
                <w:sz w:val="20"/>
              </w:rPr>
              <w:t>инициативного</w:t>
            </w:r>
            <w:proofErr w:type="gramEnd"/>
            <w:r w:rsidRPr="008577BC">
              <w:rPr>
                <w:rFonts w:ascii="Calibri" w:hAnsi="Calibri"/>
                <w:color w:val="000000"/>
                <w:sz w:val="20"/>
              </w:rPr>
              <w:t xml:space="preserve"> бюджетирования в сельском поселении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9E6" w:rsidRPr="008577BC" w:rsidRDefault="00F55E30" w:rsidP="00123DD8">
            <w:pPr>
              <w:rPr>
                <w:rFonts w:ascii="Calibri" w:hAnsi="Calibri"/>
                <w:color w:val="0000FF"/>
                <w:u w:val="single"/>
              </w:rPr>
            </w:pPr>
            <w:hyperlink r:id="rId9" w:anchor="tabs-container1" w:history="1">
              <w:r w:rsidR="00FA79E6" w:rsidRPr="008577BC">
                <w:rPr>
                  <w:rFonts w:ascii="Calibri" w:hAnsi="Calibri"/>
                  <w:color w:val="0000FF"/>
                  <w:u w:val="single"/>
                </w:rPr>
                <w:t>http://адмсосновка.рф/local-control/administtion/budget/proactive/#tabs-container1</w:t>
              </w:r>
            </w:hyperlink>
          </w:p>
        </w:tc>
      </w:tr>
      <w:tr w:rsidR="00FA79E6" w:rsidRPr="008577BC" w:rsidTr="00123DD8">
        <w:trPr>
          <w:trHeight w:val="300"/>
        </w:trPr>
        <w:tc>
          <w:tcPr>
            <w:tcW w:w="2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20"/>
              </w:rPr>
            </w:pPr>
            <w:r w:rsidRPr="008577BC">
              <w:rPr>
                <w:rFonts w:ascii="Calibri" w:hAnsi="Calibri"/>
                <w:color w:val="000000"/>
                <w:sz w:val="20"/>
              </w:rPr>
              <w:t>Извещение о проведении конкурсного отбора проектов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>ссылка на размещение в новостной строке: http://адмсосновка</w:t>
            </w:r>
            <w:proofErr w:type="gramStart"/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>.р</w:t>
            </w:r>
            <w:proofErr w:type="gramEnd"/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>ф/#tabs-container1</w:t>
            </w:r>
          </w:p>
        </w:tc>
      </w:tr>
      <w:tr w:rsidR="00FA79E6" w:rsidRPr="008577BC" w:rsidTr="00123DD8">
        <w:trPr>
          <w:trHeight w:val="495"/>
        </w:trPr>
        <w:tc>
          <w:tcPr>
            <w:tcW w:w="2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 xml:space="preserve">ссылка на размещение во вкладке "Инициативное </w:t>
            </w:r>
            <w:proofErr w:type="spellStart"/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>бюджетирование</w:t>
            </w:r>
            <w:proofErr w:type="spellEnd"/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>": http://адмсосновка</w:t>
            </w:r>
            <w:proofErr w:type="gramStart"/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>.р</w:t>
            </w:r>
            <w:proofErr w:type="gramEnd"/>
            <w:r w:rsidRPr="008577BC">
              <w:rPr>
                <w:rFonts w:ascii="Calibri" w:hAnsi="Calibri"/>
                <w:color w:val="000000"/>
                <w:sz w:val="18"/>
                <w:szCs w:val="18"/>
              </w:rPr>
              <w:t>ф/local-control/administtion/budget/proactive/#tabs-container5</w:t>
            </w:r>
          </w:p>
        </w:tc>
      </w:tr>
      <w:tr w:rsidR="00FA79E6" w:rsidRPr="008577BC" w:rsidTr="00123DD8">
        <w:trPr>
          <w:trHeight w:val="78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20"/>
              </w:rPr>
            </w:pPr>
            <w:r w:rsidRPr="008577BC">
              <w:rPr>
                <w:rFonts w:ascii="Calibri" w:hAnsi="Calibri"/>
                <w:color w:val="000000"/>
                <w:sz w:val="20"/>
              </w:rPr>
              <w:t>Состав комиссии конкурсного отбора проектов инициативного бюджетирования в сельском поселении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9E6" w:rsidRPr="008577BC" w:rsidRDefault="00F55E30" w:rsidP="00123DD8">
            <w:pPr>
              <w:rPr>
                <w:rFonts w:ascii="Calibri" w:hAnsi="Calibri"/>
                <w:color w:val="0000FF"/>
                <w:u w:val="single"/>
              </w:rPr>
            </w:pPr>
            <w:hyperlink r:id="rId10" w:anchor="tabs-container2" w:history="1">
              <w:r w:rsidR="00FA79E6" w:rsidRPr="008577BC">
                <w:rPr>
                  <w:rFonts w:ascii="Calibri" w:hAnsi="Calibri"/>
                  <w:color w:val="0000FF"/>
                  <w:u w:val="single"/>
                </w:rPr>
                <w:t>http://адмсосновка.рф/local-control/administtion/budget/proactive/#tabs-container2</w:t>
              </w:r>
            </w:hyperlink>
          </w:p>
        </w:tc>
      </w:tr>
      <w:tr w:rsidR="00FA79E6" w:rsidRPr="008577BC" w:rsidTr="00123DD8">
        <w:trPr>
          <w:trHeight w:val="5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20"/>
              </w:rPr>
            </w:pPr>
            <w:r w:rsidRPr="008577BC">
              <w:rPr>
                <w:rFonts w:ascii="Calibri" w:hAnsi="Calibri"/>
                <w:color w:val="000000"/>
                <w:sz w:val="20"/>
              </w:rPr>
              <w:t>Перечень документов для участия в конкурсном отборе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9E6" w:rsidRPr="008577BC" w:rsidRDefault="00F55E30" w:rsidP="00123DD8">
            <w:pPr>
              <w:rPr>
                <w:rFonts w:ascii="Calibri" w:hAnsi="Calibri"/>
                <w:color w:val="0000FF"/>
                <w:u w:val="single"/>
              </w:rPr>
            </w:pPr>
            <w:hyperlink r:id="rId11" w:anchor="tabs-container5" w:history="1">
              <w:r w:rsidR="00FA79E6" w:rsidRPr="008577BC">
                <w:rPr>
                  <w:rFonts w:ascii="Calibri" w:hAnsi="Calibri"/>
                  <w:color w:val="0000FF"/>
                  <w:u w:val="single"/>
                </w:rPr>
                <w:t>http://адмсосновка.рф/local-control/administtion/budget/proactive/#tabs-container5</w:t>
              </w:r>
            </w:hyperlink>
          </w:p>
        </w:tc>
      </w:tr>
      <w:tr w:rsidR="00FA79E6" w:rsidRPr="008577BC" w:rsidTr="00123DD8">
        <w:trPr>
          <w:trHeight w:val="5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9E6" w:rsidRPr="008577BC" w:rsidRDefault="00FA79E6" w:rsidP="00123DD8">
            <w:pPr>
              <w:rPr>
                <w:rFonts w:ascii="Calibri" w:hAnsi="Calibri"/>
                <w:color w:val="000000"/>
                <w:sz w:val="20"/>
              </w:rPr>
            </w:pPr>
            <w:r w:rsidRPr="008577BC">
              <w:rPr>
                <w:rFonts w:ascii="Calibri" w:hAnsi="Calibri"/>
                <w:color w:val="000000"/>
                <w:sz w:val="20"/>
              </w:rPr>
              <w:t xml:space="preserve">Заявка на участие в конкурсном отборе проектов </w:t>
            </w:r>
            <w:proofErr w:type="gramStart"/>
            <w:r w:rsidRPr="008577BC">
              <w:rPr>
                <w:rFonts w:ascii="Calibri" w:hAnsi="Calibri"/>
                <w:color w:val="000000"/>
                <w:sz w:val="20"/>
              </w:rPr>
              <w:t>инициативного</w:t>
            </w:r>
            <w:proofErr w:type="gramEnd"/>
            <w:r w:rsidRPr="008577BC">
              <w:rPr>
                <w:rFonts w:ascii="Calibri" w:hAnsi="Calibri"/>
                <w:color w:val="000000"/>
                <w:sz w:val="20"/>
              </w:rPr>
              <w:t xml:space="preserve"> бюджетирования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79E6" w:rsidRPr="008577BC" w:rsidRDefault="00F55E30" w:rsidP="00123DD8">
            <w:pPr>
              <w:rPr>
                <w:rFonts w:ascii="Calibri" w:hAnsi="Calibri"/>
                <w:color w:val="0000FF"/>
                <w:u w:val="single"/>
              </w:rPr>
            </w:pPr>
            <w:hyperlink r:id="rId12" w:anchor="tabs-container4" w:history="1">
              <w:r w:rsidR="00FA79E6" w:rsidRPr="008577BC">
                <w:rPr>
                  <w:rFonts w:ascii="Calibri" w:hAnsi="Calibri"/>
                  <w:color w:val="0000FF"/>
                  <w:u w:val="single"/>
                </w:rPr>
                <w:t>http://адмсосновка.рф/local-control/administtion/budget/proactive/#tabs-container4</w:t>
              </w:r>
            </w:hyperlink>
          </w:p>
        </w:tc>
      </w:tr>
    </w:tbl>
    <w:p w:rsidR="00FA79E6" w:rsidRDefault="00FA79E6" w:rsidP="00FA79E6">
      <w:pPr>
        <w:jc w:val="center"/>
      </w:pPr>
    </w:p>
    <w:p w:rsidR="00FA79E6" w:rsidRPr="009741EB" w:rsidRDefault="00FA79E6"/>
    <w:p w:rsidR="00FA79E6" w:rsidRPr="009741EB" w:rsidRDefault="00FA79E6"/>
    <w:p w:rsidR="00FA79E6" w:rsidRPr="009741EB" w:rsidRDefault="00FA79E6"/>
    <w:p w:rsidR="00FA79E6" w:rsidRPr="009741EB" w:rsidRDefault="00FA79E6"/>
    <w:p w:rsidR="00FA79E6" w:rsidRDefault="00FA79E6" w:rsidP="00FA79E6">
      <w:pPr>
        <w:tabs>
          <w:tab w:val="left" w:pos="4230"/>
        </w:tabs>
        <w:jc w:val="center"/>
        <w:rPr>
          <w:b/>
        </w:rPr>
        <w:sectPr w:rsidR="00FA79E6" w:rsidSect="00663D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79E6" w:rsidRDefault="00FA79E6" w:rsidP="00FA79E6">
      <w:pPr>
        <w:tabs>
          <w:tab w:val="left" w:pos="4230"/>
        </w:tabs>
        <w:jc w:val="center"/>
        <w:rPr>
          <w:b/>
        </w:rPr>
      </w:pPr>
      <w:r w:rsidRPr="00C31F88">
        <w:rPr>
          <w:b/>
        </w:rPr>
        <w:lastRenderedPageBreak/>
        <w:t>Расчет стоимости проекта</w:t>
      </w:r>
    </w:p>
    <w:p w:rsidR="00FA79E6" w:rsidRDefault="00FA79E6" w:rsidP="00FA79E6">
      <w:pPr>
        <w:tabs>
          <w:tab w:val="left" w:pos="4230"/>
        </w:tabs>
        <w:jc w:val="center"/>
      </w:pPr>
    </w:p>
    <w:p w:rsidR="00FA79E6" w:rsidRDefault="00FA79E6" w:rsidP="00FA79E6">
      <w:pPr>
        <w:tabs>
          <w:tab w:val="left" w:pos="4230"/>
        </w:tabs>
      </w:pPr>
      <w:r>
        <w:t xml:space="preserve">Из представленных разновидностей детских игровых комплексов было отобрано три приоритетных варианта. </w:t>
      </w:r>
    </w:p>
    <w:p w:rsidR="00FA79E6" w:rsidRDefault="00FA79E6" w:rsidP="00FA79E6">
      <w:pPr>
        <w:tabs>
          <w:tab w:val="left" w:pos="4230"/>
        </w:tabs>
      </w:pPr>
    </w:p>
    <w:tbl>
      <w:tblPr>
        <w:tblpPr w:leftFromText="180" w:rightFromText="180" w:vertAnchor="text" w:horzAnchor="margin" w:tblpXSpec="center" w:tblpY="270"/>
        <w:tblW w:w="14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6"/>
        <w:gridCol w:w="1134"/>
        <w:gridCol w:w="2552"/>
        <w:gridCol w:w="2268"/>
        <w:gridCol w:w="2410"/>
        <w:gridCol w:w="1446"/>
        <w:gridCol w:w="963"/>
        <w:gridCol w:w="1996"/>
      </w:tblGrid>
      <w:tr w:rsidR="00FA79E6" w:rsidRPr="00684E3A" w:rsidTr="00123DD8">
        <w:trPr>
          <w:trHeight w:val="172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widowControl w:val="0"/>
              <w:rPr>
                <w:bCs/>
              </w:rPr>
            </w:pPr>
            <w:r w:rsidRPr="00CE5658">
              <w:rPr>
                <w:bCs/>
              </w:rPr>
              <w:t>Наименование товара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ед. </w:t>
            </w:r>
            <w:proofErr w:type="spellStart"/>
            <w:r>
              <w:rPr>
                <w:bCs/>
              </w:rPr>
              <w:t>изм</w:t>
            </w:r>
            <w:proofErr w:type="spellEnd"/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  <w:r w:rsidRPr="00CE5658">
              <w:rPr>
                <w:bCs/>
              </w:rPr>
              <w:t>Коммерческие предложения, руб.</w:t>
            </w:r>
          </w:p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</w:p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</w:p>
          <w:p w:rsidR="00FA79E6" w:rsidRPr="00CE5658" w:rsidRDefault="00FA79E6" w:rsidP="00123DD8">
            <w:pPr>
              <w:widowControl w:val="0"/>
              <w:suppressAutoHyphens/>
              <w:jc w:val="center"/>
            </w:pP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widowControl w:val="0"/>
              <w:suppressAutoHyphens/>
            </w:pPr>
            <w:r w:rsidRPr="00CE5658">
              <w:rPr>
                <w:bCs/>
              </w:rPr>
              <w:t>Средняя цена, руб.</w:t>
            </w:r>
          </w:p>
          <w:p w:rsidR="00FA79E6" w:rsidRPr="00CE5658" w:rsidRDefault="00FA79E6" w:rsidP="00123DD8"/>
          <w:p w:rsidR="00FA79E6" w:rsidRPr="00CE5658" w:rsidRDefault="00FA79E6" w:rsidP="00123DD8"/>
          <w:p w:rsidR="00FA79E6" w:rsidRPr="00CE5658" w:rsidRDefault="00FA79E6" w:rsidP="00123DD8"/>
          <w:p w:rsidR="00FA79E6" w:rsidRPr="00CE5658" w:rsidRDefault="00FA79E6" w:rsidP="00123DD8">
            <w:pPr>
              <w:widowControl w:val="0"/>
              <w:suppressAutoHyphens/>
              <w:jc w:val="center"/>
            </w:pP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E6" w:rsidRPr="00CE5658" w:rsidRDefault="00FA79E6" w:rsidP="00123DD8"/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</w:p>
          <w:p w:rsidR="00FA79E6" w:rsidRPr="00CE5658" w:rsidRDefault="00FA79E6" w:rsidP="00123DD8">
            <w:pPr>
              <w:widowControl w:val="0"/>
              <w:suppressAutoHyphens/>
            </w:pPr>
            <w:r>
              <w:rPr>
                <w:bCs/>
              </w:rPr>
              <w:t>Кол-во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E6" w:rsidRPr="00CE5658" w:rsidRDefault="00FA79E6" w:rsidP="00123DD8"/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lang w:eastAsia="ar-SA"/>
              </w:rPr>
            </w:pPr>
          </w:p>
          <w:p w:rsidR="00FA79E6" w:rsidRPr="00CE5658" w:rsidRDefault="00FA79E6" w:rsidP="00123DD8">
            <w:pPr>
              <w:widowControl w:val="0"/>
              <w:suppressAutoHyphens/>
            </w:pPr>
            <w:r w:rsidRPr="00CE5658">
              <w:rPr>
                <w:lang w:eastAsia="ar-SA"/>
              </w:rPr>
              <w:t>Сумма, руб.</w:t>
            </w:r>
          </w:p>
        </w:tc>
      </w:tr>
      <w:tr w:rsidR="00FA79E6" w:rsidRPr="00684E3A" w:rsidTr="00123DD8">
        <w:trPr>
          <w:cantSplit/>
          <w:trHeight w:val="1086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E6" w:rsidRPr="000C580A" w:rsidRDefault="00FA79E6" w:rsidP="00123DD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Вариант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79E6" w:rsidRPr="000C580A" w:rsidRDefault="00FA79E6" w:rsidP="00123DD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Вариант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E6" w:rsidRPr="000C580A" w:rsidRDefault="00FA79E6" w:rsidP="00123DD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Вариант 3</w:t>
            </w: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/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/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/>
        </w:tc>
      </w:tr>
      <w:tr w:rsidR="00FA79E6" w:rsidRPr="00684E3A" w:rsidTr="00123DD8">
        <w:trPr>
          <w:trHeight w:val="42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jc w:val="center"/>
            </w:pPr>
            <w:r w:rsidRPr="00CE565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jc w:val="center"/>
            </w:pPr>
            <w:r w:rsidRPr="00CE5658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jc w:val="center"/>
            </w:pPr>
            <w:r w:rsidRPr="00CE5658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jc w:val="center"/>
            </w:pPr>
            <w:r w:rsidRPr="00CE5658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</w:pPr>
            <w:r w:rsidRPr="00CE5658">
              <w:t>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</w:pPr>
            <w:r w:rsidRPr="00CE5658"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</w:pPr>
            <w:r w:rsidRPr="00CE5658">
              <w:t>7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</w:pPr>
            <w:r w:rsidRPr="00CE5658">
              <w:t>8</w:t>
            </w:r>
          </w:p>
        </w:tc>
      </w:tr>
      <w:tr w:rsidR="00FA79E6" w:rsidRPr="00684E3A" w:rsidTr="00123DD8">
        <w:trPr>
          <w:trHeight w:val="79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9E6" w:rsidRPr="00CE5658" w:rsidRDefault="00FA79E6" w:rsidP="00123DD8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Детские игровые площадки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9E6" w:rsidRPr="00CE5658" w:rsidRDefault="00FA79E6" w:rsidP="00123DD8">
            <w:pPr>
              <w:widowControl w:val="0"/>
              <w:rPr>
                <w:bCs/>
                <w:vertAlign w:val="superscript"/>
              </w:rPr>
            </w:pPr>
            <w:proofErr w:type="spellStart"/>
            <w:proofErr w:type="gramStart"/>
            <w:r>
              <w:rPr>
                <w:bCs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79E6" w:rsidRPr="00CE5658" w:rsidRDefault="00FA79E6" w:rsidP="00123DD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E6" w:rsidRPr="00CE5658" w:rsidRDefault="00FA79E6" w:rsidP="00123DD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230 000,00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E6" w:rsidRPr="00CE5658" w:rsidRDefault="00FA79E6" w:rsidP="00123DD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bCs/>
                <w:color w:val="000000"/>
                <w:sz w:val="24"/>
                <w:szCs w:val="24"/>
              </w:rPr>
              <w:t>216 250,00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  <w:r>
              <w:rPr>
                <w:bCs/>
              </w:rPr>
              <w:t>215 416,7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  <w:r>
              <w:rPr>
                <w:bCs/>
              </w:rPr>
              <w:t>215 416,7</w:t>
            </w:r>
          </w:p>
        </w:tc>
      </w:tr>
      <w:tr w:rsidR="00FA79E6" w:rsidRPr="00684E3A" w:rsidTr="00123DD8">
        <w:trPr>
          <w:trHeight w:val="790"/>
        </w:trPr>
        <w:tc>
          <w:tcPr>
            <w:tcW w:w="124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Стоимость сборки и установки, </w:t>
            </w:r>
            <w:proofErr w:type="spellStart"/>
            <w:r>
              <w:rPr>
                <w:b/>
                <w:lang w:eastAsia="ar-SA"/>
              </w:rPr>
              <w:t>руб</w:t>
            </w:r>
            <w:proofErr w:type="spellEnd"/>
            <w:r>
              <w:rPr>
                <w:b/>
                <w:lang w:eastAsia="ar-SA"/>
              </w:rPr>
              <w:t xml:space="preserve">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9E6" w:rsidRPr="000554E6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  <w:r w:rsidRPr="000554E6">
              <w:rPr>
                <w:bCs/>
              </w:rPr>
              <w:t>100 000,00</w:t>
            </w:r>
          </w:p>
        </w:tc>
      </w:tr>
      <w:tr w:rsidR="00FA79E6" w:rsidRPr="00684E3A" w:rsidTr="00123DD8">
        <w:trPr>
          <w:trHeight w:val="790"/>
        </w:trPr>
        <w:tc>
          <w:tcPr>
            <w:tcW w:w="124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9E6" w:rsidRPr="00CE5658" w:rsidRDefault="00FA79E6" w:rsidP="00123DD8">
            <w:pPr>
              <w:widowControl w:val="0"/>
              <w:suppressAutoHyphens/>
              <w:jc w:val="center"/>
              <w:rPr>
                <w:bCs/>
              </w:rPr>
            </w:pPr>
            <w:r w:rsidRPr="00CE5658">
              <w:rPr>
                <w:b/>
                <w:lang w:eastAsia="ar-SA"/>
              </w:rPr>
              <w:t>Начальная (максимальная) цена, руб.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79E6" w:rsidRPr="00440493" w:rsidRDefault="00FA79E6" w:rsidP="00123DD8">
            <w:pPr>
              <w:widowControl w:val="0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315 416,70</w:t>
            </w:r>
          </w:p>
        </w:tc>
      </w:tr>
    </w:tbl>
    <w:p w:rsidR="00FA79E6" w:rsidRPr="00C31F88" w:rsidRDefault="00FA79E6" w:rsidP="00FA79E6">
      <w:pPr>
        <w:tabs>
          <w:tab w:val="left" w:pos="4230"/>
        </w:tabs>
      </w:pPr>
    </w:p>
    <w:p w:rsidR="009741EB" w:rsidRDefault="009741EB">
      <w:pPr>
        <w:rPr>
          <w:lang w:val="en-US"/>
        </w:rPr>
        <w:sectPr w:rsidR="009741EB" w:rsidSect="00FA79E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6263B" w:rsidRDefault="009741EB">
      <w:pPr>
        <w:rPr>
          <w:lang w:val="en-US"/>
        </w:rPr>
      </w:pPr>
      <w:r w:rsidRPr="009741EB">
        <w:rPr>
          <w:lang w:val="en-US"/>
        </w:rPr>
        <w:object w:dxaOrig="939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728.75pt" o:ole="">
            <v:imagedata r:id="rId13" o:title=""/>
          </v:shape>
          <o:OLEObject Type="Embed" ProgID="Word.Document.12" ShapeID="_x0000_i1025" DrawAspect="Content" ObjectID="_1604384571" r:id="rId14"/>
        </w:object>
      </w:r>
      <w:r w:rsidRPr="009741EB">
        <w:rPr>
          <w:noProof/>
          <w:lang w:eastAsia="ru-RU"/>
        </w:rPr>
        <w:drawing>
          <wp:inline distT="0" distB="0" distL="0" distR="0">
            <wp:extent cx="5939790" cy="8171578"/>
            <wp:effectExtent l="19050" t="0" r="3810" b="0"/>
            <wp:docPr id="6" name="Рисунок 3" descr="C:\Users\sekr\Pictures\2018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\Pictures\2018-11-21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1EB">
        <w:rPr>
          <w:noProof/>
          <w:lang w:eastAsia="ru-RU"/>
        </w:rPr>
        <w:lastRenderedPageBreak/>
        <w:drawing>
          <wp:inline distT="0" distB="0" distL="0" distR="0">
            <wp:extent cx="5939790" cy="8171578"/>
            <wp:effectExtent l="19050" t="0" r="3810" b="0"/>
            <wp:docPr id="7" name="Рисунок 4" descr="C:\Users\sekr\Pictures\2018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\Pictures\2018-11-21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3B" w:rsidRDefault="00B6263B">
      <w:pPr>
        <w:rPr>
          <w:lang w:val="en-US"/>
        </w:rPr>
        <w:sectPr w:rsidR="00B6263B" w:rsidSect="00974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00121" w:rsidRDefault="00C00121" w:rsidP="00B6263B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7496" cy="5415497"/>
            <wp:effectExtent l="1123950" t="0" r="1117804" b="0"/>
            <wp:docPr id="24" name="Рисунок 4" descr="C:\Users\glava\Desktop\инициативное бюджетирование\2018\20180222_0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a\Desktop\инициативное бюджетирование\2018\20180222_091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758" cy="54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121">
        <w:rPr>
          <w:lang w:val="en-US"/>
        </w:rPr>
        <w:lastRenderedPageBreak/>
        <w:drawing>
          <wp:inline distT="0" distB="0" distL="0" distR="0">
            <wp:extent cx="2983611" cy="5652655"/>
            <wp:effectExtent l="1352550" t="0" r="1340739" b="0"/>
            <wp:docPr id="25" name="Рисунок 2" descr="C:\Users\glava\Desktop\инициативное бюджетирование\2018\20180222_0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a\Desktop\инициативное бюджетирование\2018\20180222_091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3550" cy="56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p w:rsidR="00C00121" w:rsidRDefault="00C00121" w:rsidP="00B6263B">
      <w:pPr>
        <w:jc w:val="both"/>
        <w:rPr>
          <w:lang w:val="en-US"/>
        </w:rPr>
      </w:pPr>
    </w:p>
    <w:sectPr w:rsidR="00C00121" w:rsidSect="00C001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0D51"/>
    <w:rsid w:val="00663D66"/>
    <w:rsid w:val="00671D35"/>
    <w:rsid w:val="008F17A9"/>
    <w:rsid w:val="009741EB"/>
    <w:rsid w:val="00B6263B"/>
    <w:rsid w:val="00C00121"/>
    <w:rsid w:val="00F00D51"/>
    <w:rsid w:val="00F55E30"/>
    <w:rsid w:val="00FA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&#1072;&#1076;&#1084;&#1089;&#1086;&#1089;&#1085;&#1086;&#1074;&#1082;&#1072;.&#1088;&#1092;/local-control/administtion/budget/proactive/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&#1072;&#1076;&#1084;&#1089;&#1086;&#1089;&#1085;&#1086;&#1074;&#1082;&#1072;.&#1088;&#1092;/local-control/administtion/budget/proactive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://&#1072;&#1076;&#1084;&#1089;&#1086;&#1089;&#1085;&#1086;&#1074;&#1082;&#1072;.&#1088;&#1092;/local-control/administtion/budget/proactive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&#1072;&#1076;&#1084;&#1089;&#1086;&#1089;&#1085;&#1086;&#1074;&#1082;&#1072;.&#1088;&#1092;/local-control/administtion/budget/proactive/" TargetMode="External"/><Relationship Id="rId14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Сосновка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Заместитель главы</cp:lastModifiedBy>
  <cp:revision>6</cp:revision>
  <dcterms:created xsi:type="dcterms:W3CDTF">2018-11-21T10:02:00Z</dcterms:created>
  <dcterms:modified xsi:type="dcterms:W3CDTF">2018-11-22T04:36:00Z</dcterms:modified>
</cp:coreProperties>
</file>